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024C" w14:textId="77777777" w:rsidR="00CE0237" w:rsidRPr="000D2412" w:rsidRDefault="00CE0237" w:rsidP="00CE02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796C0" wp14:editId="5BADEC41">
            <wp:simplePos x="0" y="0"/>
            <wp:positionH relativeFrom="margin">
              <wp:posOffset>6301740</wp:posOffset>
            </wp:positionH>
            <wp:positionV relativeFrom="paragraph">
              <wp:posOffset>-233045</wp:posOffset>
            </wp:positionV>
            <wp:extent cx="1066800" cy="723900"/>
            <wp:effectExtent l="0" t="0" r="0" b="0"/>
            <wp:wrapNone/>
            <wp:docPr id="3" name="Obraz 1" descr="Obraz zawierający design&#10;&#10;Opis wygenerowany automatycznie przy niskim poziomie pewnoś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Obraz zawierający design&#10;&#10;Opis wygenerowany automatycznie przy niskim poziomie pewnośc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39FA62" wp14:editId="3F473C92">
            <wp:simplePos x="0" y="0"/>
            <wp:positionH relativeFrom="column">
              <wp:posOffset>1843405</wp:posOffset>
            </wp:positionH>
            <wp:positionV relativeFrom="paragraph">
              <wp:posOffset>24130</wp:posOffset>
            </wp:positionV>
            <wp:extent cx="2095500" cy="518160"/>
            <wp:effectExtent l="0" t="0" r="0" b="0"/>
            <wp:wrapNone/>
            <wp:docPr id="2" name="Obraz 2" descr="Obraz zawierający ssak, clipart, kreskówka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sak, clipart, kreskówka, ilustr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AEB8502" wp14:editId="285A5AA5">
            <wp:extent cx="1313180" cy="619125"/>
            <wp:effectExtent l="0" t="0" r="1270" b="9525"/>
            <wp:docPr id="1" name="Obraz 11" descr="Obraz zawierający Grafika, Neon, Znak neonowy, lamp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 descr="Obraz zawierający Grafika, Neon, Znak neonowy, lampa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61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9712A6" w14:textId="77777777" w:rsidR="00CE0237" w:rsidRPr="00626960" w:rsidRDefault="00CE0237" w:rsidP="00CE02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6960">
        <w:rPr>
          <w:rFonts w:ascii="Arial" w:hAnsi="Arial" w:cs="Arial"/>
          <w:b/>
          <w:bCs/>
          <w:sz w:val="24"/>
          <w:szCs w:val="24"/>
        </w:rPr>
        <w:t>Liczba dzieci przysposobionych woj. lubelskim</w:t>
      </w:r>
    </w:p>
    <w:p w14:paraId="44B33981" w14:textId="46B1B1D8" w:rsidR="00CE0237" w:rsidRDefault="00CE0237" w:rsidP="00CE02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6960">
        <w:rPr>
          <w:rFonts w:ascii="Arial" w:hAnsi="Arial" w:cs="Arial"/>
          <w:b/>
          <w:bCs/>
          <w:sz w:val="24"/>
          <w:szCs w:val="24"/>
        </w:rPr>
        <w:t>w latach 2012-202</w:t>
      </w:r>
      <w:r w:rsidR="002820D9">
        <w:rPr>
          <w:rFonts w:ascii="Arial" w:hAnsi="Arial" w:cs="Arial"/>
          <w:b/>
          <w:bCs/>
          <w:sz w:val="24"/>
          <w:szCs w:val="24"/>
        </w:rPr>
        <w:t>3</w:t>
      </w:r>
    </w:p>
    <w:p w14:paraId="2AB1E37B" w14:textId="77777777" w:rsidR="00CE0237" w:rsidRPr="00626960" w:rsidRDefault="00CE0237" w:rsidP="00CE023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1"/>
        <w:tblW w:w="13180" w:type="dxa"/>
        <w:tblLayout w:type="fixed"/>
        <w:tblLook w:val="04A0" w:firstRow="1" w:lastRow="0" w:firstColumn="1" w:lastColumn="0" w:noHBand="0" w:noVBand="1"/>
      </w:tblPr>
      <w:tblGrid>
        <w:gridCol w:w="702"/>
        <w:gridCol w:w="2057"/>
        <w:gridCol w:w="922"/>
        <w:gridCol w:w="813"/>
        <w:gridCol w:w="888"/>
        <w:gridCol w:w="850"/>
        <w:gridCol w:w="851"/>
        <w:gridCol w:w="850"/>
        <w:gridCol w:w="851"/>
        <w:gridCol w:w="992"/>
        <w:gridCol w:w="851"/>
        <w:gridCol w:w="851"/>
        <w:gridCol w:w="851"/>
        <w:gridCol w:w="851"/>
      </w:tblGrid>
      <w:tr w:rsidR="002820D9" w:rsidRPr="00626960" w14:paraId="2E2FB0E6" w14:textId="4422D555" w:rsidTr="00053BD8">
        <w:trPr>
          <w:trHeight w:val="300"/>
        </w:trPr>
        <w:tc>
          <w:tcPr>
            <w:tcW w:w="702" w:type="dxa"/>
            <w:vAlign w:val="center"/>
          </w:tcPr>
          <w:p w14:paraId="0570A27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57" w:type="dxa"/>
            <w:vAlign w:val="center"/>
          </w:tcPr>
          <w:p w14:paraId="39025D82" w14:textId="69050FC5" w:rsidR="002820D9" w:rsidRPr="00626960" w:rsidRDefault="002820D9" w:rsidP="00053B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922" w:type="dxa"/>
            <w:vAlign w:val="center"/>
          </w:tcPr>
          <w:p w14:paraId="2ACA1A8C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13" w:type="dxa"/>
            <w:vAlign w:val="center"/>
          </w:tcPr>
          <w:p w14:paraId="266929E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88" w:type="dxa"/>
            <w:vAlign w:val="center"/>
          </w:tcPr>
          <w:p w14:paraId="2B7A445D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0" w:type="dxa"/>
            <w:vAlign w:val="center"/>
          </w:tcPr>
          <w:p w14:paraId="0C9D6068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14:paraId="0C88273D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14:paraId="5E55FE2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14:paraId="240380A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14:paraId="356B246A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14:paraId="6A60D49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14:paraId="1FC990A2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60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12BE6B8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14:paraId="075EF64C" w14:textId="060CA069" w:rsidR="002820D9" w:rsidRDefault="002820D9" w:rsidP="00282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2820D9" w:rsidRPr="00626960" w14:paraId="4213BF3A" w14:textId="611B81F9" w:rsidTr="00053BD8">
        <w:trPr>
          <w:trHeight w:val="300"/>
        </w:trPr>
        <w:tc>
          <w:tcPr>
            <w:tcW w:w="702" w:type="dxa"/>
            <w:vAlign w:val="center"/>
          </w:tcPr>
          <w:p w14:paraId="76A22A63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46411911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Liczba dzieci</w:t>
            </w:r>
          </w:p>
          <w:p w14:paraId="4A6B79D1" w14:textId="442A2661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26960">
              <w:rPr>
                <w:rFonts w:ascii="Arial" w:hAnsi="Arial" w:cs="Arial"/>
                <w:sz w:val="20"/>
                <w:szCs w:val="20"/>
              </w:rPr>
              <w:t>rzysposobio</w:t>
            </w:r>
            <w:r>
              <w:rPr>
                <w:rFonts w:ascii="Arial" w:hAnsi="Arial" w:cs="Arial"/>
                <w:sz w:val="20"/>
                <w:szCs w:val="20"/>
              </w:rPr>
              <w:t>nych</w:t>
            </w:r>
          </w:p>
          <w:p w14:paraId="182D1C32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159F78C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1E8BF7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13" w:type="dxa"/>
            <w:vAlign w:val="center"/>
          </w:tcPr>
          <w:p w14:paraId="7904E30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88" w:type="dxa"/>
            <w:vAlign w:val="center"/>
          </w:tcPr>
          <w:p w14:paraId="4B87993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14:paraId="2C0D4951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14:paraId="14C271B5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14:paraId="0290F8F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0EAB9E6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14:paraId="68E9AA1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14:paraId="67302EAB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14:paraId="3E7B33EF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14:paraId="17841B3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14:paraId="7756086B" w14:textId="20D9C2F8" w:rsidR="002820D9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820D9" w:rsidRPr="00626960" w14:paraId="753C3C3A" w14:textId="3A8DDE58" w:rsidTr="00053BD8">
        <w:trPr>
          <w:trHeight w:val="300"/>
        </w:trPr>
        <w:tc>
          <w:tcPr>
            <w:tcW w:w="702" w:type="dxa"/>
            <w:vAlign w:val="center"/>
          </w:tcPr>
          <w:p w14:paraId="0A9BF628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1.1.</w:t>
            </w:r>
          </w:p>
          <w:p w14:paraId="1C3F0718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38FFDDCA" w14:textId="200F2158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z pieczy</w:t>
            </w:r>
          </w:p>
          <w:p w14:paraId="4AEC5F7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instytucjonalnej</w:t>
            </w:r>
          </w:p>
          <w:p w14:paraId="6916D382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BBD116C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3" w:type="dxa"/>
            <w:vAlign w:val="center"/>
          </w:tcPr>
          <w:p w14:paraId="0F5224F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88" w:type="dxa"/>
            <w:vAlign w:val="center"/>
          </w:tcPr>
          <w:p w14:paraId="5D61E60F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0FC3B9B9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62B8B3BD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14:paraId="62D4491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050461E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42D9CE3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34E8777F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53D2478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25ACE79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F9797FA" w14:textId="3127435E" w:rsidR="002820D9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820D9" w:rsidRPr="00626960" w14:paraId="13673980" w14:textId="25AE5300" w:rsidTr="00053BD8">
        <w:trPr>
          <w:trHeight w:val="300"/>
        </w:trPr>
        <w:tc>
          <w:tcPr>
            <w:tcW w:w="702" w:type="dxa"/>
            <w:vAlign w:val="center"/>
          </w:tcPr>
          <w:p w14:paraId="22DF70C3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1.2.</w:t>
            </w:r>
          </w:p>
          <w:p w14:paraId="70F5ADB2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1C158319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z rodzinnej</w:t>
            </w:r>
          </w:p>
          <w:p w14:paraId="00530C42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pieczy zastępczej</w:t>
            </w:r>
          </w:p>
          <w:p w14:paraId="0D09FFF8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3AD8537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3" w:type="dxa"/>
            <w:vAlign w:val="center"/>
          </w:tcPr>
          <w:p w14:paraId="42DC7912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88" w:type="dxa"/>
            <w:vAlign w:val="center"/>
          </w:tcPr>
          <w:p w14:paraId="1F1D79E3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14:paraId="48D9C4D8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14:paraId="656161F7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63F83637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4444D4FD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FABD52A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1E1D6B4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69A92D0D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1A3236A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14:paraId="2BB2E02C" w14:textId="014511AD" w:rsidR="002820D9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2820D9" w:rsidRPr="00626960" w14:paraId="43AB320F" w14:textId="084EC22B" w:rsidTr="00053BD8">
        <w:trPr>
          <w:trHeight w:val="300"/>
        </w:trPr>
        <w:tc>
          <w:tcPr>
            <w:tcW w:w="702" w:type="dxa"/>
            <w:vAlign w:val="center"/>
          </w:tcPr>
          <w:p w14:paraId="7A15AA01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1.3.</w:t>
            </w:r>
          </w:p>
          <w:p w14:paraId="2C27E5A5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11A1B965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z rodziny biologicznej</w:t>
            </w:r>
          </w:p>
          <w:p w14:paraId="045211FD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B88D68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3" w:type="dxa"/>
            <w:vAlign w:val="center"/>
          </w:tcPr>
          <w:p w14:paraId="2B9AB4B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88" w:type="dxa"/>
            <w:vAlign w:val="center"/>
          </w:tcPr>
          <w:p w14:paraId="69128DE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07DA4863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5C17A84C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12A05D81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14:paraId="2D2FD4F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F08C212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2E09FFF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50AC5408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7E20996F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507B985A" w14:textId="615227AF" w:rsidR="002820D9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2820D9" w:rsidRPr="00626960" w14:paraId="31BC9DB1" w14:textId="30909F65" w:rsidTr="00053BD8">
        <w:trPr>
          <w:trHeight w:val="30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9AC314F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1.4.</w:t>
            </w:r>
          </w:p>
          <w:p w14:paraId="7DEC5E97" w14:textId="7777777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FF5BE37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dziewczęta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418F2B75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2C82FB8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7F728BB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E24F8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109281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D130C3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4870C5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1B1DCB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DDB869" w14:textId="2841968D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F8597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8C91A8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3FB258" w14:textId="70A84071" w:rsidR="002820D9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2820D9" w:rsidRPr="00626960" w14:paraId="01A45E88" w14:textId="21A9ACD7" w:rsidTr="00053BD8">
        <w:trPr>
          <w:trHeight w:val="30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7CF5BE3" w14:textId="77777777" w:rsidR="002820D9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1.5.</w:t>
            </w:r>
          </w:p>
          <w:p w14:paraId="2BFA69F7" w14:textId="77777777" w:rsidR="00053BD8" w:rsidRPr="00626960" w:rsidRDefault="00053BD8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0BFFA54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960">
              <w:rPr>
                <w:rFonts w:ascii="Arial" w:hAnsi="Arial" w:cs="Arial"/>
                <w:sz w:val="20"/>
                <w:szCs w:val="20"/>
              </w:rPr>
              <w:t>chłopcy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1FF33AF0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5128DB88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77AE22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429B4E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CCE77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995783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F23D7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CED47C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74B00B" w14:textId="77396547" w:rsidR="002820D9" w:rsidRPr="00626960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9277A1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6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0428F6" w14:textId="77777777" w:rsidR="002820D9" w:rsidRPr="00626960" w:rsidRDefault="002820D9" w:rsidP="00282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5889E7" w14:textId="38D97376" w:rsidR="00053BD8" w:rsidRDefault="002820D9" w:rsidP="0005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820D9" w:rsidRPr="00626960" w14:paraId="20B7CDE3" w14:textId="30AF1592" w:rsidTr="002820D9">
        <w:trPr>
          <w:trHeight w:val="300"/>
        </w:trPr>
        <w:tc>
          <w:tcPr>
            <w:tcW w:w="106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B2FF2" w14:textId="7564E61E" w:rsidR="002820D9" w:rsidRDefault="00542DD8" w:rsidP="000C30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ź</w:t>
            </w:r>
            <w:r w:rsidR="002820D9" w:rsidRPr="006269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ródło: Sprawozdanie rzeczowo-finansowe CAS </w:t>
            </w:r>
            <w:proofErr w:type="spellStart"/>
            <w:r w:rsidR="002820D9" w:rsidRPr="00626960">
              <w:rPr>
                <w:rFonts w:ascii="Arial" w:hAnsi="Arial" w:cs="Arial"/>
                <w:i/>
                <w:iCs/>
                <w:sz w:val="20"/>
                <w:szCs w:val="20"/>
              </w:rPr>
              <w:t>WRiSPZ</w:t>
            </w:r>
            <w:proofErr w:type="spellEnd"/>
            <w:r w:rsidR="002820D9" w:rsidRPr="00626960">
              <w:rPr>
                <w:rFonts w:ascii="Arial" w:hAnsi="Arial" w:cs="Arial"/>
                <w:i/>
                <w:iCs/>
                <w:sz w:val="20"/>
                <w:szCs w:val="20"/>
              </w:rPr>
              <w:t>-M</w:t>
            </w:r>
            <w:r w:rsidR="002820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(lata 2012-202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2820D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2FB14A9" w14:textId="77777777" w:rsidR="002820D9" w:rsidRDefault="002820D9" w:rsidP="000C30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5449C9" w14:textId="77777777" w:rsidR="002820D9" w:rsidRDefault="002820D9" w:rsidP="000C30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9F708F" w14:textId="77777777" w:rsidR="002820D9" w:rsidRPr="00626960" w:rsidRDefault="002820D9" w:rsidP="000C30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ADF98D" w14:textId="77777777" w:rsidR="002820D9" w:rsidRPr="00626960" w:rsidRDefault="002820D9" w:rsidP="000C30DF">
            <w:pPr>
              <w:rPr>
                <w:rFonts w:ascii="Arial" w:hAnsi="Arial" w:cs="Arial"/>
              </w:rPr>
            </w:pPr>
            <w:r w:rsidRPr="00626960">
              <w:rPr>
                <w:rFonts w:ascii="Arial" w:hAnsi="Arial" w:cs="Arial"/>
              </w:rPr>
              <w:t>Sporządziła:</w:t>
            </w:r>
          </w:p>
          <w:p w14:paraId="554B5F0D" w14:textId="77777777" w:rsidR="002820D9" w:rsidRPr="00626960" w:rsidRDefault="002820D9" w:rsidP="000C30DF">
            <w:pPr>
              <w:rPr>
                <w:rFonts w:ascii="Arial" w:hAnsi="Arial" w:cs="Arial"/>
              </w:rPr>
            </w:pPr>
            <w:r w:rsidRPr="00626960">
              <w:rPr>
                <w:rFonts w:ascii="Arial" w:hAnsi="Arial" w:cs="Arial"/>
              </w:rPr>
              <w:t>Karolina Kwaśniewska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A64D7" w14:textId="77777777" w:rsidR="002820D9" w:rsidRPr="00626960" w:rsidRDefault="002820D9" w:rsidP="000C30D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B7442" w14:textId="77777777" w:rsidR="002820D9" w:rsidRPr="00626960" w:rsidRDefault="002820D9" w:rsidP="000C30D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53C9" w14:textId="77777777" w:rsidR="002820D9" w:rsidRPr="00626960" w:rsidRDefault="002820D9" w:rsidP="000C30D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6624300" w14:textId="77777777" w:rsidR="00CE0237" w:rsidRPr="00626960" w:rsidRDefault="00CE0237" w:rsidP="00CE0237">
      <w:pPr>
        <w:jc w:val="both"/>
        <w:rPr>
          <w:rFonts w:ascii="Arial" w:hAnsi="Arial" w:cs="Arial"/>
          <w:sz w:val="24"/>
          <w:szCs w:val="24"/>
        </w:rPr>
      </w:pPr>
    </w:p>
    <w:sectPr w:rsidR="00CE0237" w:rsidRPr="00626960" w:rsidSect="00CE02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3945" w14:textId="77777777" w:rsidR="00053BD8" w:rsidRDefault="00053B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37"/>
    <w:rsid w:val="00053BD8"/>
    <w:rsid w:val="002820D9"/>
    <w:rsid w:val="00542DD8"/>
    <w:rsid w:val="00A06FA1"/>
    <w:rsid w:val="00B820FD"/>
    <w:rsid w:val="00C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CCD2"/>
  <w15:chartTrackingRefBased/>
  <w15:docId w15:val="{AAAE3EFA-EB00-43A8-99D5-D15CF75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23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02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Kwasniewska</dc:creator>
  <cp:keywords/>
  <dc:description/>
  <cp:lastModifiedBy>Karolina Kwasniewska</cp:lastModifiedBy>
  <cp:revision>4</cp:revision>
  <cp:lastPrinted>2024-01-30T07:47:00Z</cp:lastPrinted>
  <dcterms:created xsi:type="dcterms:W3CDTF">2024-01-30T07:37:00Z</dcterms:created>
  <dcterms:modified xsi:type="dcterms:W3CDTF">2024-01-30T07:52:00Z</dcterms:modified>
</cp:coreProperties>
</file>